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0E7BCB9">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4E44C8E"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w:r w:rsidR="00476EF9" w:rsidRPr="00281548">
        <w:rPr>
          <w:rFonts w:ascii="ＭＳ 明朝" w:eastAsia="ＭＳ 明朝" w:hAnsi="ＭＳ 明朝"/>
          <w:sz w:val="20"/>
        </w:rPr>
        <w:t>X</w:t>
      </w:r>
      <w:r w:rsidR="00476EF9" w:rsidRPr="00281548">
        <w:rPr>
          <w:rFonts w:ascii="ＭＳ 明朝" w:eastAsia="ＭＳ 明朝" w:hAnsi="ＭＳ 明朝" w:hint="eastAsia"/>
          <w:sz w:val="20"/>
        </w:rPr>
        <w:t>が分布している状況を考える。モデルがデータXを学習し、入力データXに対応する</w:t>
      </w:r>
      <w:proofErr w:type="spellStart"/>
      <w:r w:rsidR="00476EF9" w:rsidRPr="00281548">
        <w:rPr>
          <w:rFonts w:ascii="ＭＳ 明朝" w:eastAsia="ＭＳ 明朝" w:hAnsi="ＭＳ 明朝" w:hint="eastAsia"/>
          <w:sz w:val="20"/>
        </w:rPr>
        <w:t>i</w:t>
      </w:r>
      <w:proofErr w:type="spellEnd"/>
      <w:r w:rsidR="00476EF9" w:rsidRPr="00281548">
        <w:rPr>
          <w:rFonts w:ascii="ＭＳ 明朝" w:eastAsia="ＭＳ 明朝" w:hAnsi="ＭＳ 明朝" w:hint="eastAsia"/>
          <w:sz w:val="20"/>
        </w:rPr>
        <w:t>番目の特徴量に該当するモデル出力値を</w:t>
      </w:r>
      <w:r w:rsidR="00476EF9" w:rsidRPr="00281548">
        <w:rPr>
          <w:rFonts w:ascii="ＭＳ 明朝" w:eastAsia="ＭＳ 明朝" w:hAnsi="ＭＳ 明朝"/>
          <w:sz w:val="20"/>
        </w:rPr>
        <w:t>Zi=</w:t>
      </w:r>
      <w:r w:rsidR="00476EF9" w:rsidRPr="00281548">
        <w:rPr>
          <w:rFonts w:ascii="ＭＳ 明朝" w:eastAsia="ＭＳ 明朝" w:hAnsi="ＭＳ 明朝" w:hint="eastAsia"/>
          <w:sz w:val="20"/>
        </w:rPr>
        <w:t>Φ</w:t>
      </w:r>
      <w:proofErr w:type="spellStart"/>
      <w:r w:rsidR="00476EF9" w:rsidRPr="00281548">
        <w:rPr>
          <w:rFonts w:ascii="ＭＳ 明朝" w:eastAsia="ＭＳ 明朝" w:hAnsi="ＭＳ 明朝" w:hint="eastAsia"/>
          <w:sz w:val="20"/>
        </w:rPr>
        <w:t>i</w:t>
      </w:r>
      <w:proofErr w:type="spellEnd"/>
      <w:r w:rsidR="00476EF9" w:rsidRPr="00281548">
        <w:rPr>
          <w:rFonts w:ascii="ＭＳ 明朝" w:eastAsia="ＭＳ 明朝" w:hAnsi="ＭＳ 明朝" w:hint="eastAsia"/>
          <w:sz w:val="20"/>
        </w:rPr>
        <w:t>(</w:t>
      </w:r>
      <w:r w:rsidR="00476EF9" w:rsidRPr="00281548">
        <w:rPr>
          <w:rFonts w:ascii="ＭＳ 明朝" w:eastAsia="ＭＳ 明朝" w:hAnsi="ＭＳ 明朝"/>
          <w:sz w:val="20"/>
        </w:rPr>
        <w:t>X</w:t>
      </w:r>
      <w:r w:rsidR="00476EF9" w:rsidRPr="00281548">
        <w:rPr>
          <w:rFonts w:ascii="ＭＳ 明朝" w:eastAsia="ＭＳ 明朝" w:hAnsi="ＭＳ 明朝" w:hint="eastAsia"/>
          <w:sz w:val="20"/>
        </w:rPr>
        <w:t>)(</w:t>
      </w:r>
      <w:proofErr w:type="spellStart"/>
      <w:r w:rsidR="00476EF9" w:rsidRPr="00281548">
        <w:rPr>
          <w:rFonts w:ascii="ＭＳ 明朝" w:eastAsia="ＭＳ 明朝" w:hAnsi="ＭＳ 明朝" w:hint="eastAsia"/>
          <w:sz w:val="20"/>
        </w:rPr>
        <w:t>i</w:t>
      </w:r>
      <w:proofErr w:type="spellEnd"/>
      <w:r w:rsidR="00476EF9" w:rsidRPr="00281548">
        <w:rPr>
          <w:rFonts w:ascii="ＭＳ 明朝" w:eastAsia="ＭＳ 明朝" w:hAnsi="ＭＳ 明朝" w:hint="eastAsia"/>
          <w:sz w:val="20"/>
        </w:rPr>
        <w:t>=1,2,</w:t>
      </w:r>
      <w:r w:rsidR="00476EF9" w:rsidRPr="00281548">
        <w:rPr>
          <w:rFonts w:ascii="ＭＳ 明朝" w:eastAsia="ＭＳ 明朝" w:hAnsi="ＭＳ 明朝"/>
          <w:sz w:val="20"/>
        </w:rPr>
        <w:t>…</w:t>
      </w:r>
      <w:r w:rsidR="00476EF9" w:rsidRPr="00281548">
        <w:rPr>
          <w:rFonts w:ascii="ＭＳ 明朝" w:eastAsia="ＭＳ 明朝" w:hAnsi="ＭＳ 明朝" w:hint="eastAsia"/>
          <w:sz w:val="20"/>
        </w:rPr>
        <w:t>,</w:t>
      </w:r>
      <w:r w:rsidR="00476EF9" w:rsidRPr="00281548">
        <w:rPr>
          <w:rFonts w:ascii="ＭＳ 明朝" w:eastAsia="ＭＳ 明朝" w:hAnsi="ＭＳ 明朝"/>
          <w:sz w:val="20"/>
        </w:rPr>
        <w:t>k</w:t>
      </w:r>
      <w:r w:rsidR="00476EF9" w:rsidRPr="00281548">
        <w:rPr>
          <w:rFonts w:ascii="ＭＳ 明朝" w:eastAsia="ＭＳ 明朝" w:hAnsi="ＭＳ 明朝" w:hint="eastAsia"/>
          <w:sz w:val="20"/>
        </w:rPr>
        <w:t>)と表記する。このとき、未知データ</w:t>
      </w:r>
      <w:proofErr w:type="spellStart"/>
      <w:r w:rsidR="00476EF9" w:rsidRPr="00281548">
        <w:rPr>
          <w:rFonts w:ascii="ＭＳ 明朝" w:eastAsia="ＭＳ 明朝" w:hAnsi="ＭＳ 明朝"/>
          <w:sz w:val="20"/>
        </w:rPr>
        <w:t>Xnew</w:t>
      </w:r>
      <w:proofErr w:type="spellEnd"/>
      <w:r w:rsidR="00476EF9" w:rsidRPr="00281548">
        <w:rPr>
          <w:rFonts w:ascii="ＭＳ 明朝" w:eastAsia="ＭＳ 明朝" w:hAnsi="ＭＳ 明朝" w:hint="eastAsia"/>
          <w:sz w:val="20"/>
        </w:rPr>
        <w:t>をモデルΦ</w:t>
      </w:r>
      <w:proofErr w:type="spellStart"/>
      <w:r w:rsidR="00476EF9" w:rsidRPr="00281548">
        <w:rPr>
          <w:rFonts w:ascii="ＭＳ 明朝" w:eastAsia="ＭＳ 明朝" w:hAnsi="ＭＳ 明朝"/>
          <w:sz w:val="20"/>
        </w:rPr>
        <w:t>i</w:t>
      </w:r>
      <w:proofErr w:type="spellEnd"/>
      <w:r w:rsidR="00476EF9" w:rsidRPr="00281548">
        <w:rPr>
          <w:rFonts w:ascii="ＭＳ 明朝" w:eastAsia="ＭＳ 明朝" w:hAnsi="ＭＳ 明朝" w:hint="eastAsia"/>
          <w:sz w:val="20"/>
        </w:rPr>
        <w:t>に入力したときの出力Z</w:t>
      </w:r>
      <w:r w:rsidR="00476EF9" w:rsidRPr="00281548">
        <w:rPr>
          <w:rFonts w:ascii="ＭＳ 明朝" w:eastAsia="ＭＳ 明朝" w:hAnsi="ＭＳ 明朝"/>
          <w:sz w:val="20"/>
        </w:rPr>
        <w:t>i</w:t>
      </w:r>
      <w:r w:rsidR="00476EF9" w:rsidRPr="00281548">
        <w:rPr>
          <w:rFonts w:ascii="ＭＳ 明朝" w:eastAsia="ＭＳ 明朝" w:hAnsi="ＭＳ 明朝" w:hint="eastAsia"/>
          <w:sz w:val="20"/>
        </w:rPr>
        <w:t>がZ</w:t>
      </w:r>
      <w:r w:rsidR="00476EF9" w:rsidRPr="00281548">
        <w:rPr>
          <w:rFonts w:ascii="ＭＳ 明朝" w:eastAsia="ＭＳ 明朝" w:hAnsi="ＭＳ 明朝"/>
          <w:sz w:val="20"/>
        </w:rPr>
        <w:t>i=0</w:t>
      </w:r>
      <w:r w:rsidR="00476EF9" w:rsidRPr="00281548">
        <w:rPr>
          <w:rFonts w:ascii="ＭＳ 明朝" w:eastAsia="ＭＳ 明朝" w:hAnsi="ＭＳ 明朝" w:hint="eastAsia"/>
          <w:sz w:val="20"/>
        </w:rPr>
        <w:t>を満たすとき、</w:t>
      </w:r>
      <w:proofErr w:type="spellStart"/>
      <w:r w:rsidR="00476EF9" w:rsidRPr="00281548">
        <w:rPr>
          <w:rFonts w:ascii="ＭＳ 明朝" w:eastAsia="ＭＳ 明朝" w:hAnsi="ＭＳ 明朝" w:hint="eastAsia"/>
          <w:sz w:val="20"/>
        </w:rPr>
        <w:t>X</w:t>
      </w:r>
      <w:r w:rsidR="00476EF9" w:rsidRPr="00281548">
        <w:rPr>
          <w:rFonts w:ascii="ＭＳ 明朝" w:eastAsia="ＭＳ 明朝" w:hAnsi="ＭＳ 明朝"/>
          <w:sz w:val="20"/>
        </w:rPr>
        <w:t>new</w:t>
      </w:r>
      <w:proofErr w:type="spellEnd"/>
      <w:r w:rsidR="00476EF9" w:rsidRPr="00281548">
        <w:rPr>
          <w:rFonts w:ascii="ＭＳ 明朝" w:eastAsia="ＭＳ 明朝" w:hAnsi="ＭＳ 明朝" w:hint="eastAsia"/>
          <w:sz w:val="20"/>
        </w:rPr>
        <w:t>は第</w:t>
      </w:r>
      <w:proofErr w:type="spellStart"/>
      <w:r w:rsidR="00476EF9" w:rsidRPr="00281548">
        <w:rPr>
          <w:rFonts w:ascii="ＭＳ 明朝" w:eastAsia="ＭＳ 明朝" w:hAnsi="ＭＳ 明朝" w:hint="eastAsia"/>
          <w:sz w:val="20"/>
        </w:rPr>
        <w:t>i</w:t>
      </w:r>
      <w:proofErr w:type="spellEnd"/>
      <w:r w:rsidR="00476EF9" w:rsidRPr="00281548">
        <w:rPr>
          <w:rFonts w:ascii="ＭＳ 明朝" w:eastAsia="ＭＳ 明朝" w:hAnsi="ＭＳ 明朝" w:hint="eastAsia"/>
          <w:sz w:val="20"/>
        </w:rPr>
        <w:t>特性式を満たすと考える。実際にはこれを緩和した不等式|</w:t>
      </w:r>
      <w:r w:rsidR="00476EF9" w:rsidRPr="00281548">
        <w:rPr>
          <w:rFonts w:ascii="ＭＳ 明朝" w:eastAsia="ＭＳ 明朝" w:hAnsi="ＭＳ 明朝"/>
          <w:sz w:val="20"/>
        </w:rPr>
        <w:t>Zi|&lt;</w:t>
      </w:r>
      <w:r w:rsidR="00476EF9" w:rsidRPr="00281548">
        <w:rPr>
          <w:rFonts w:ascii="ＭＳ 明朝" w:eastAsia="ＭＳ 明朝" w:hAnsi="ＭＳ 明朝" w:hint="eastAsia"/>
          <w:sz w:val="20"/>
        </w:rPr>
        <w:t>εを満たす領域を第</w:t>
      </w:r>
      <w:proofErr w:type="spellStart"/>
      <w:r w:rsidR="00476EF9" w:rsidRPr="00281548">
        <w:rPr>
          <w:rFonts w:ascii="ＭＳ 明朝" w:eastAsia="ＭＳ 明朝" w:hAnsi="ＭＳ 明朝"/>
          <w:sz w:val="20"/>
        </w:rPr>
        <w:t>i</w:t>
      </w:r>
      <w:proofErr w:type="spellEnd"/>
      <w:r w:rsidR="00476EF9" w:rsidRPr="00281548">
        <w:rPr>
          <w:rFonts w:ascii="ＭＳ 明朝" w:eastAsia="ＭＳ 明朝" w:hAnsi="ＭＳ 明朝" w:hint="eastAsia"/>
          <w:sz w:val="20"/>
        </w:rPr>
        <w:t>特性式とする。これを入力空間上の各格子点を未知データとすることで、入力空間上の特性式を満たす領域を描画することが可能になる。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395EBCB0">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010008EB"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w:proofErr w:type="spellStart"/>
      <w:r w:rsidR="00720F0A">
        <w:rPr>
          <w:rFonts w:ascii="ＭＳ 明朝" w:hAnsi="ＭＳ 明朝" w:hint="eastAsia"/>
        </w:rPr>
        <w:t>i</w:t>
      </w:r>
      <w:proofErr w:type="spellEnd"/>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w:proofErr w:type="spellStart"/>
      <w:r w:rsidR="00720F0A">
        <w:rPr>
          <w:rFonts w:ascii="ＭＳ 明朝" w:hAnsi="ＭＳ 明朝" w:hint="eastAsia"/>
        </w:rPr>
        <w:t>i</w:t>
      </w:r>
      <w:proofErr w:type="spellEnd"/>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426108C9"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w:r w:rsidRPr="00281548">
        <w:rPr>
          <w:rFonts w:ascii="ＭＳ 明朝" w:hAnsi="ＭＳ 明朝"/>
        </w:rPr>
        <w:t>Zi</w:t>
      </w:r>
      <w:r w:rsidRPr="00281548">
        <w:rPr>
          <w:rFonts w:ascii="ＭＳ 明朝" w:hAnsi="ＭＳ 明朝" w:hint="eastAsia"/>
        </w:rPr>
        <w:t>が|</w:t>
      </w:r>
      <w:r w:rsidRPr="00281548">
        <w:rPr>
          <w:rFonts w:ascii="ＭＳ 明朝" w:hAnsi="ＭＳ 明朝"/>
        </w:rPr>
        <w:t>Zi|&lt;</w:t>
      </w:r>
      <w:r w:rsidRPr="00281548">
        <w:rPr>
          <w:rFonts w:ascii="ＭＳ 明朝" w:hAnsi="ＭＳ 明朝" w:hint="eastAsia"/>
        </w:rPr>
        <w:t>ε（ε=</w:t>
      </w:r>
      <w:r w:rsidRPr="00281548">
        <w:rPr>
          <w:rFonts w:ascii="ＭＳ 明朝" w:hAnsi="ＭＳ 明朝"/>
        </w:rPr>
        <w:t>0.1</w:t>
      </w:r>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184D3F51"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（パラメータγ=</w:t>
      </w:r>
      <w:r w:rsidR="005564CB" w:rsidRPr="00281548">
        <w:rPr>
          <w:rFonts w:ascii="ＭＳ 明朝" w:hAnsi="ＭＳ 明朝"/>
        </w:rPr>
        <w:t>0.5</w:t>
      </w:r>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は学習データの個数だけ存在するため、今回はZ</w:t>
      </w:r>
      <w:r w:rsidR="001C6D56" w:rsidRPr="00281548">
        <w:rPr>
          <w:rFonts w:ascii="ＭＳ 明朝" w:hAnsi="ＭＳ 明朝"/>
        </w:rPr>
        <w:t>1,Z2,…,Z50</w:t>
      </w:r>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（特にZ</w:t>
      </w:r>
      <w:r w:rsidR="00A02DA2" w:rsidRPr="00281548">
        <w:rPr>
          <w:rFonts w:ascii="ＭＳ 明朝" w:hAnsi="ＭＳ 明朝"/>
        </w:rPr>
        <w:t>11</w:t>
      </w:r>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w:r w:rsidR="001C6D56" w:rsidRPr="00281548">
        <w:rPr>
          <w:rFonts w:ascii="ＭＳ 明朝" w:hAnsi="ＭＳ 明朝"/>
        </w:rPr>
        <w:t>Z16</w:t>
      </w:r>
      <w:r w:rsidR="001C6D56" w:rsidRPr="00281548">
        <w:rPr>
          <w:rFonts w:ascii="ＭＳ 明朝" w:hAnsi="ＭＳ 明朝" w:hint="eastAsia"/>
        </w:rPr>
        <w:t>以降の主成分は、絶対値が非常に小さくなり、特性式となる領域（</w:t>
      </w:r>
      <w:r w:rsidR="00711DD4" w:rsidRPr="00281548">
        <w:rPr>
          <w:rFonts w:ascii="ＭＳ 明朝" w:hAnsi="ＭＳ 明朝" w:hint="eastAsia"/>
        </w:rPr>
        <w:t>|</w:t>
      </w:r>
      <w:r w:rsidR="001C6D56" w:rsidRPr="00281548">
        <w:rPr>
          <w:rFonts w:ascii="ＭＳ 明朝" w:hAnsi="ＭＳ 明朝" w:hint="eastAsia"/>
        </w:rPr>
        <w:t>Z</w:t>
      </w:r>
      <w:r w:rsidR="00711DD4" w:rsidRPr="00281548">
        <w:rPr>
          <w:rFonts w:ascii="ＭＳ 明朝" w:hAnsi="ＭＳ 明朝"/>
        </w:rPr>
        <w:t>|&lt;</w:t>
      </w:r>
      <w:r w:rsidR="00711DD4" w:rsidRPr="00281548">
        <w:rPr>
          <w:rFonts w:ascii="ＭＳ 明朝" w:hAnsi="ＭＳ 明朝" w:hint="eastAsia"/>
        </w:rPr>
        <w:t>ε</w:t>
      </w:r>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lastRenderedPageBreak/>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γと領域の閾値εを変更したときの低次の特性式の様子を示している。γを変えると特徴量のスケールや景観が変わるため、きれいな特性式を獲得するためにはε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は、入力空間の格子点を特徴空間に写像した様子を示している。z</w:t>
      </w:r>
      <w:r w:rsidR="00711DD4" w:rsidRPr="00281548">
        <w:rPr>
          <w:rFonts w:ascii="ＭＳ 明朝" w:hAnsi="ＭＳ 明朝"/>
        </w:rPr>
        <w:t>13-</w:t>
      </w:r>
      <w:r w:rsidR="00711DD4" w:rsidRPr="00281548">
        <w:rPr>
          <w:rFonts w:ascii="ＭＳ 明朝" w:hAnsi="ＭＳ 明朝" w:hint="eastAsia"/>
        </w:rPr>
        <w:t>z</w:t>
      </w:r>
      <w:r w:rsidR="00711DD4" w:rsidRPr="00281548">
        <w:rPr>
          <w:rFonts w:ascii="ＭＳ 明朝" w:hAnsi="ＭＳ 明朝"/>
        </w:rPr>
        <w:t>14</w:t>
      </w:r>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51AC3CEE">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4644D100">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42CAAD9D">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EB48726">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056E81CF">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1F4DC204"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は学習済のエンコード（圧縮）、</w:t>
      </w:r>
      <m:oMath>
        <m:r>
          <w:rPr>
            <w:rFonts w:ascii="Cambria Math" w:hAnsi="Cambria Math"/>
          </w:rPr>
          <m:t>decode</m:t>
        </m:r>
      </m:oMath>
      <w:r w:rsidR="00C91196">
        <w:rPr>
          <w:rFonts w:ascii="ＭＳ 明朝" w:hAnsi="ＭＳ 明朝" w:hint="eastAsia"/>
        </w:rPr>
        <w:t>は学習済のエンコード（復元）である。これは、入力データと復元データの位置が近いほど、学習データの特性を満たしていると判断することを意味する</w:t>
      </w:r>
      <w:r w:rsidR="00E36C57">
        <w:rPr>
          <w:rFonts w:ascii="ＭＳ 明朝" w:hAnsi="ＭＳ 明朝" w:hint="eastAsia"/>
        </w:rPr>
        <w:t>。</w:t>
      </w:r>
    </w:p>
    <w:p w14:paraId="77B7E81D" w14:textId="2633D8A5" w:rsidR="00C91196" w:rsidRPr="00281548" w:rsidRDefault="00C91196" w:rsidP="00C91196">
      <w:pPr>
        <w:pStyle w:val="a2"/>
        <w:ind w:firstLine="210"/>
      </w:pPr>
      <w:r>
        <w:rPr>
          <w:rFonts w:hint="eastAsia"/>
        </w:rPr>
        <w:t>数値実験は、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プラントデータでは外乱の影響を受けて、様々な分散が含まれる可能性があることを想定している。</w:t>
      </w:r>
    </w:p>
    <w:p w14:paraId="65713F9B" w14:textId="0822BDF3"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w:r w:rsidRPr="00281548">
        <w:rPr>
          <w:rFonts w:ascii="ＭＳ 明朝" w:hAnsi="ＭＳ 明朝"/>
        </w:rPr>
        <w:t>Z</w:t>
      </w:r>
      <w:r w:rsidRPr="00281548">
        <w:rPr>
          <w:rFonts w:ascii="ＭＳ 明朝" w:hAnsi="ＭＳ 明朝" w:hint="eastAsia"/>
        </w:rPr>
        <w:t>が|</w:t>
      </w:r>
      <w:r w:rsidRPr="00281548">
        <w:rPr>
          <w:rFonts w:ascii="ＭＳ 明朝" w:hAnsi="ＭＳ 明朝"/>
        </w:rPr>
        <w:t>Z|&lt;</w:t>
      </w:r>
      <w:r w:rsidRPr="00281548">
        <w:rPr>
          <w:rFonts w:ascii="ＭＳ 明朝" w:hAnsi="ＭＳ 明朝" w:hint="eastAsia"/>
        </w:rPr>
        <w:t>ε（ε=</w:t>
      </w:r>
      <w:r>
        <w:rPr>
          <w:rFonts w:ascii="ＭＳ 明朝" w:hAnsi="ＭＳ 明朝"/>
        </w:rPr>
        <w:t>0.</w:t>
      </w:r>
      <w:r w:rsidR="00C80181">
        <w:rPr>
          <w:rFonts w:ascii="ＭＳ 明朝" w:hAnsi="ＭＳ 明朝"/>
        </w:rPr>
        <w:t>1</w:t>
      </w:r>
      <w:r>
        <w:rPr>
          <w:rFonts w:ascii="ＭＳ 明朝" w:hAnsi="ＭＳ 明朝"/>
        </w:rPr>
        <w:t>5</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Pr>
          <w:rFonts w:ascii="ＭＳ 明朝" w:hAnsi="ＭＳ 明朝" w:hint="eastAsia"/>
        </w:rPr>
        <w:t>前者はネットワーク構造が簡易で、後者はより複雑である。</w:t>
      </w:r>
      <w:r w:rsidR="00C80181">
        <w:rPr>
          <w:rFonts w:ascii="ＭＳ 明朝" w:hAnsi="ＭＳ 明朝" w:hint="eastAsia"/>
        </w:rPr>
        <w:t>青色の点が学習データ、赤色の点が学習データを復元したデータ、緑色の点が格子点の復元データ（特性の形状）、グラデーションの色が特性式（紺色）から離れている距離を示している。緑の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62E85CD4"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w:r w:rsidRPr="00281548">
        <w:rPr>
          <w:rFonts w:ascii="ＭＳ 明朝" w:hAnsi="ＭＳ 明朝"/>
        </w:rPr>
        <w:t>Z</w:t>
      </w:r>
      <w:r w:rsidRPr="00281548">
        <w:rPr>
          <w:rFonts w:ascii="ＭＳ 明朝" w:hAnsi="ＭＳ 明朝" w:hint="eastAsia"/>
        </w:rPr>
        <w:t>が|</w:t>
      </w:r>
      <w:r w:rsidRPr="00281548">
        <w:rPr>
          <w:rFonts w:ascii="ＭＳ 明朝" w:hAnsi="ＭＳ 明朝"/>
        </w:rPr>
        <w:t>Z|&lt;</w:t>
      </w:r>
      <w:r w:rsidRPr="00281548">
        <w:rPr>
          <w:rFonts w:ascii="ＭＳ 明朝" w:hAnsi="ＭＳ 明朝" w:hint="eastAsia"/>
        </w:rPr>
        <w:t>ε（ε=</w:t>
      </w:r>
      <w:r>
        <w:rPr>
          <w:rFonts w:ascii="ＭＳ 明朝" w:hAnsi="ＭＳ 明朝"/>
        </w:rPr>
        <w:t>0.</w:t>
      </w:r>
      <w:r w:rsidR="00F62D24">
        <w:rPr>
          <w:rFonts w:ascii="ＭＳ 明朝" w:hAnsi="ＭＳ 明朝"/>
        </w:rPr>
        <w:t>0</w:t>
      </w:r>
      <w:r>
        <w:rPr>
          <w:rFonts w:ascii="ＭＳ 明朝" w:hAnsi="ＭＳ 明朝"/>
        </w:rPr>
        <w:t>5</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（x</w:t>
      </w:r>
      <w:r w:rsidR="00B9091A">
        <w:rPr>
          <w:rFonts w:ascii="ＭＳ 明朝" w:hAnsi="ＭＳ 明朝"/>
        </w:rPr>
        <w:t>3=0.2</w:t>
      </w:r>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C461F">
        <w:rPr>
          <w:rFonts w:ascii="ＭＳ 明朝" w:hAnsi="ＭＳ 明朝" w:hint="eastAsia"/>
        </w:rPr>
        <w:t>一方で、これはネットワーク構造の複雑さを調整した後の様子であることに注意されたい。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6887DD8B"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の特徴量の定義は、基本的に学習データに近いほど特性を満たすというものであるため、学習データの</w:t>
      </w:r>
      <w:r w:rsidR="00EC461F">
        <w:rPr>
          <w:rFonts w:ascii="ＭＳ 明朝" w:hAnsi="ＭＳ 明朝" w:hint="eastAsia"/>
        </w:rPr>
        <w:t>外挿領域で</w:t>
      </w:r>
      <w:r w:rsidR="00EC461F">
        <w:rPr>
          <w:rFonts w:ascii="ＭＳ 明朝" w:hAnsi="ＭＳ 明朝" w:hint="eastAsia"/>
        </w:rPr>
        <w:lastRenderedPageBreak/>
        <w:t>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E650B86" w14:textId="357804F9" w:rsidR="00925F99" w:rsidRPr="00FA0437" w:rsidRDefault="00925F99" w:rsidP="00DF4060">
      <w:pPr>
        <w:pStyle w:val="a2"/>
        <w:rPr>
          <w:sz w:val="21"/>
          <w:szCs w:val="21"/>
        </w:rPr>
      </w:pPr>
    </w:p>
    <w:p w14:paraId="58639082" w14:textId="7EABB313" w:rsidR="00925F99" w:rsidRPr="004157BF" w:rsidRDefault="00925F99" w:rsidP="00DF4060">
      <w:pPr>
        <w:pStyle w:val="a2"/>
        <w:rPr>
          <w:sz w:val="21"/>
          <w:szCs w:val="21"/>
        </w:rPr>
      </w:pPr>
    </w:p>
    <w:p w14:paraId="1C01D6AB" w14:textId="0D950DDB" w:rsidR="00925F99" w:rsidRDefault="00925F99" w:rsidP="00DF4060">
      <w:pPr>
        <w:pStyle w:val="a2"/>
        <w:rPr>
          <w:sz w:val="21"/>
          <w:szCs w:val="21"/>
        </w:rPr>
      </w:pPr>
    </w:p>
    <w:p w14:paraId="2A4132B9" w14:textId="2243A479" w:rsidR="00925F99" w:rsidRDefault="00925F99" w:rsidP="00DF4060">
      <w:pPr>
        <w:pStyle w:val="a2"/>
        <w:rPr>
          <w:sz w:val="21"/>
          <w:szCs w:val="21"/>
        </w:rPr>
      </w:pPr>
    </w:p>
    <w:p w14:paraId="18097174" w14:textId="77777777" w:rsidR="00925F99" w:rsidRDefault="00925F99" w:rsidP="00DF4060">
      <w:pPr>
        <w:pStyle w:val="a2"/>
        <w:rPr>
          <w:sz w:val="21"/>
          <w:szCs w:val="21"/>
        </w:rPr>
      </w:pPr>
    </w:p>
    <w:p w14:paraId="47D60925" w14:textId="7929A735" w:rsidR="00925F99" w:rsidRDefault="00925F99" w:rsidP="00DF4060">
      <w:pPr>
        <w:pStyle w:val="a2"/>
        <w:rPr>
          <w:sz w:val="21"/>
          <w:szCs w:val="21"/>
        </w:rPr>
      </w:pPr>
    </w:p>
    <w:p w14:paraId="4E008321" w14:textId="77777777" w:rsidR="00925F99" w:rsidRPr="005661D9" w:rsidRDefault="00925F99" w:rsidP="00DF4060">
      <w:pPr>
        <w:pStyle w:val="a2"/>
        <w:rPr>
          <w:sz w:val="21"/>
          <w:szCs w:val="21"/>
        </w:rPr>
      </w:pPr>
    </w:p>
    <w:p w14:paraId="037B8D00" w14:textId="77777777" w:rsidR="00C91196" w:rsidRPr="005749A5" w:rsidRDefault="00C91196" w:rsidP="00DF4060">
      <w:pPr>
        <w:pStyle w:val="a2"/>
      </w:pPr>
    </w:p>
    <w:p w14:paraId="7B386994" w14:textId="3E373C57" w:rsidR="004C086E" w:rsidRDefault="004C086E" w:rsidP="00DF4060">
      <w:pPr>
        <w:pStyle w:val="a2"/>
      </w:pPr>
    </w:p>
    <w:p w14:paraId="6812ACE5" w14:textId="77777777"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pP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w:t>
      </w:r>
      <w:r w:rsidR="005E55B3">
        <w:rPr>
          <w:rFonts w:hint="eastAsia"/>
        </w:rPr>
        <w:lastRenderedPageBreak/>
        <w:t>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7E96B3DC">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331CC17D" w:rsidR="00DB5C17" w:rsidRDefault="00DB5C17" w:rsidP="00464B50">
      <w:pPr>
        <w:pStyle w:val="a2"/>
        <w:ind w:firstLineChars="100" w:firstLine="193"/>
        <w:rPr>
          <w:rFonts w:hint="eastAsia"/>
        </w:rPr>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w:t>
      </w:r>
      <w:r w:rsidR="005177CF">
        <w:rPr>
          <w:rFonts w:hint="eastAsia"/>
        </w:rPr>
        <w:lastRenderedPageBreak/>
        <w:t>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4F4764AE" w:rsidR="002E4A58" w:rsidRDefault="008E6DCF" w:rsidP="002E4A58">
      <w:pPr>
        <w:pStyle w:val="a2"/>
        <w:numPr>
          <w:ilvl w:val="0"/>
          <w:numId w:val="29"/>
        </w:numPr>
      </w:pPr>
      <w:r>
        <w:rPr>
          <w:rFonts w:hint="eastAsia"/>
        </w:rPr>
        <w:t>最適化アルゴリズム：</w:t>
      </w:r>
      <w:r w:rsidR="002E4A58">
        <w:rPr>
          <w:rFonts w:hint="eastAsia"/>
        </w:rPr>
        <w:t>ハイブリッド制約対処法（未定）</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lastRenderedPageBreak/>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38CB086" w14:textId="52B4A2C3" w:rsidR="002D2381" w:rsidRDefault="002D2381" w:rsidP="00785A53">
      <w:pPr>
        <w:pStyle w:val="a2"/>
      </w:pP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5EA9F3FF" w14:textId="39A379B8" w:rsidR="00FA36E9" w:rsidRDefault="002C481C" w:rsidP="00FA36E9">
      <w:pPr>
        <w:pStyle w:val="afb"/>
        <w:rPr>
          <w:noProof/>
        </w:rPr>
      </w:pPr>
      <w:r>
        <w:rPr>
          <w:noProof/>
        </w:rPr>
        <w:lastRenderedPageBreak/>
        <w:drawing>
          <wp:inline distT="0" distB="0" distL="0" distR="0" wp14:anchorId="2A585ECD" wp14:editId="6BD5A7E4">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1821C11F"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23</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lastRenderedPageBreak/>
        <w:drawing>
          <wp:inline distT="0" distB="0" distL="0" distR="0" wp14:anchorId="55718B72" wp14:editId="63880F7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62555061"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4</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691EF123"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5</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lastRenderedPageBreak/>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54E3D79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F376D">
        <w:rPr>
          <w:noProof/>
        </w:rPr>
        <w:t>6</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57D536DB"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F376D">
        <w:rPr>
          <w:noProof/>
        </w:rPr>
        <w:t>6</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F14F4CA"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F376D">
        <w:rPr>
          <w:noProof/>
        </w:rPr>
        <w:t>6</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266DFF44"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Pr>
          <w:noProof/>
        </w:rPr>
        <w:t>7</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Pr>
          <w:noProof/>
        </w:rPr>
        <w:t>7</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7D2FC69C"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F376D">
        <w:rPr>
          <w:noProof/>
        </w:rPr>
        <w:t>7</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25E8A979"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8</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lastRenderedPageBreak/>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B3D4942"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9</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9</w:t>
      </w:r>
      <w:r w:rsidRPr="00C6423F">
        <w:fldChar w:fldCharType="end"/>
      </w:r>
      <w:r>
        <w:t xml:space="preserve"> (b)</w:t>
      </w:r>
      <w:r w:rsidRPr="00C6423F">
        <w:rPr>
          <w:rFonts w:hint="eastAsia"/>
        </w:rPr>
        <w:t xml:space="preserve"> </w:t>
      </w:r>
      <w:r w:rsidRPr="00C6423F">
        <w:t xml:space="preserve"> </w:t>
      </w:r>
      <w:r>
        <w:t>Prob.4</w:t>
      </w:r>
    </w:p>
    <w:p w14:paraId="51B51E98" w14:textId="4125FCB2"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Pr>
          <w:noProof/>
        </w:rPr>
        <w:t>9</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drawing>
          <wp:inline distT="0" distB="0" distL="0" distR="0" wp14:anchorId="3295B6E0" wp14:editId="2483B579">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5FE30D57">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3958712C"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Pr>
          <w:noProof/>
        </w:rPr>
        <w:t>0</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Pr>
          <w:noProof/>
        </w:rPr>
        <w:t>0</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72FA6C2D"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Pr>
          <w:noProof/>
        </w:rPr>
        <w:t>0</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03A7A0CB" w:rsidR="002E4A58" w:rsidRDefault="002E4A58" w:rsidP="002E4A58">
      <w:pPr>
        <w:pStyle w:val="a2"/>
        <w:numPr>
          <w:ilvl w:val="0"/>
          <w:numId w:val="29"/>
        </w:numPr>
      </w:pPr>
      <w:r>
        <w:t>(f, v)</w:t>
      </w:r>
      <w:r>
        <w:rPr>
          <w:rFonts w:hint="eastAsia"/>
        </w:rPr>
        <w:t>空間のパレートフロンティアの広さと実行可能領域の非連結性の影響分析（未定）</w:t>
      </w:r>
    </w:p>
    <w:p w14:paraId="1928C668" w14:textId="70330F83" w:rsidR="002E4A58" w:rsidRDefault="002E4A58" w:rsidP="008F2B82">
      <w:pPr>
        <w:pStyle w:val="a2"/>
      </w:pPr>
    </w:p>
    <w:p w14:paraId="71E714B7" w14:textId="4912A1B2" w:rsidR="009D658E" w:rsidRDefault="009D658E" w:rsidP="008F2B82">
      <w:pPr>
        <w:pStyle w:val="a2"/>
      </w:pPr>
    </w:p>
    <w:p w14:paraId="6AD2152F" w14:textId="18839F04" w:rsidR="009D658E" w:rsidRDefault="009D658E" w:rsidP="008F2B82">
      <w:pPr>
        <w:pStyle w:val="a2"/>
      </w:pPr>
    </w:p>
    <w:p w14:paraId="0C782882" w14:textId="1A5B8E9F" w:rsidR="009D658E" w:rsidRDefault="009D658E" w:rsidP="008F2B82">
      <w:pPr>
        <w:pStyle w:val="a2"/>
      </w:pPr>
      <w:r>
        <w:rPr>
          <w:noProof/>
        </w:rPr>
        <w:lastRenderedPageBreak/>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054E2729"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31</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16A570E2" w14:textId="38E11B3E" w:rsidR="009D658E" w:rsidRDefault="009D658E" w:rsidP="008F2B82">
      <w:pPr>
        <w:pStyle w:val="a2"/>
      </w:pPr>
    </w:p>
    <w:p w14:paraId="2EDEF995" w14:textId="3B199DB9" w:rsidR="00470894" w:rsidRDefault="00470894" w:rsidP="008F2B82">
      <w:pPr>
        <w:pStyle w:val="a2"/>
      </w:pPr>
    </w:p>
    <w:p w14:paraId="60C49ED1" w14:textId="77777777" w:rsidR="00470894" w:rsidRPr="000848A1" w:rsidRDefault="00470894" w:rsidP="008F2B82">
      <w:pPr>
        <w:pStyle w:val="a2"/>
        <w:rPr>
          <w:rFonts w:hint="eastAsia"/>
        </w:rPr>
      </w:pPr>
    </w:p>
    <w:p w14:paraId="5F98E2E7" w14:textId="77777777" w:rsidR="009D658E" w:rsidRPr="002E4A58" w:rsidRDefault="009D658E" w:rsidP="008F2B82">
      <w:pPr>
        <w:pStyle w:val="a2"/>
      </w:pPr>
    </w:p>
    <w:p w14:paraId="47595651" w14:textId="1FE2C223" w:rsidR="008F2B82" w:rsidRDefault="00687F27" w:rsidP="009D658E">
      <w:pPr>
        <w:pStyle w:val="a2"/>
        <w:jc w:val="center"/>
      </w:pPr>
      <w:r>
        <w:rPr>
          <w:noProof/>
        </w:rPr>
        <w:drawing>
          <wp:inline distT="0" distB="0" distL="0" distR="0" wp14:anchorId="67864A8F" wp14:editId="098F2288">
            <wp:extent cx="4290103" cy="291465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6912" cy="2919276"/>
                    </a:xfrm>
                    <a:prstGeom prst="rect">
                      <a:avLst/>
                    </a:prstGeom>
                    <a:noFill/>
                    <a:ln>
                      <a:noFill/>
                    </a:ln>
                  </pic:spPr>
                </pic:pic>
              </a:graphicData>
            </a:graphic>
          </wp:inline>
        </w:drawing>
      </w:r>
    </w:p>
    <w:p w14:paraId="0187086D" w14:textId="42D35553" w:rsidR="00645D4D" w:rsidRP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32</w:t>
      </w:r>
      <w:r w:rsidRPr="00C6423F">
        <w:fldChar w:fldCharType="end"/>
      </w:r>
      <w:r w:rsidRPr="00C6423F">
        <w:rPr>
          <w:rFonts w:hint="eastAsia"/>
        </w:rPr>
        <w:t xml:space="preserve"> </w:t>
      </w:r>
      <w:r>
        <w:t>(a)</w:t>
      </w:r>
      <w:r w:rsidRPr="00C6423F">
        <w:t xml:space="preserve"> </w:t>
      </w:r>
      <w:r>
        <w:rPr>
          <w:rFonts w:hint="eastAsia"/>
        </w:rPr>
        <w:t>ハイブリッド手法</w:t>
      </w:r>
      <w:r w:rsidR="00687F27">
        <w:rPr>
          <w:rFonts w:hint="eastAsia"/>
        </w:rPr>
        <w:t>のコンセプト</w:t>
      </w:r>
    </w:p>
    <w:p w14:paraId="1D9F5A6B" w14:textId="42F4DB44" w:rsidR="008F2B82" w:rsidRDefault="00687F27" w:rsidP="009D658E">
      <w:pPr>
        <w:pStyle w:val="a2"/>
        <w:jc w:val="center"/>
      </w:pPr>
      <w:r>
        <w:rPr>
          <w:noProof/>
        </w:rPr>
        <w:lastRenderedPageBreak/>
        <w:drawing>
          <wp:inline distT="0" distB="0" distL="0" distR="0" wp14:anchorId="5180CC74" wp14:editId="6928F690">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20715D8" w14:textId="1FF11AD0"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32</w:t>
      </w:r>
      <w:r w:rsidRPr="00C6423F">
        <w:fldChar w:fldCharType="end"/>
      </w:r>
      <w:r w:rsidRPr="00C6423F">
        <w:rPr>
          <w:rFonts w:hint="eastAsia"/>
        </w:rPr>
        <w:t xml:space="preserve"> </w:t>
      </w:r>
      <w:r>
        <w:t>(b)</w:t>
      </w:r>
      <w:r w:rsidRPr="00C6423F">
        <w:t xml:space="preserve"> </w:t>
      </w:r>
      <w:r>
        <w:rPr>
          <w:rFonts w:hint="eastAsia"/>
        </w:rPr>
        <w:t>ハイブリッド手法</w:t>
      </w:r>
      <w:r w:rsidR="00687F27">
        <w:rPr>
          <w:rFonts w:hint="eastAsia"/>
        </w:rPr>
        <w:t>のアルゴリズムのフローチャート</w:t>
      </w:r>
    </w:p>
    <w:p w14:paraId="3CEDDE4E" w14:textId="755ADFC4"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32</w:t>
      </w:r>
      <w:r w:rsidRPr="00C6423F">
        <w:fldChar w:fldCharType="end"/>
      </w:r>
      <w:r w:rsidRPr="00C6423F">
        <w:t xml:space="preserve"> </w:t>
      </w:r>
      <w:r>
        <w:rPr>
          <w:rFonts w:hint="eastAsia"/>
        </w:rPr>
        <w:t>ハイブリッド手法の概要</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7DA4B56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（相互作用無し）</w:t>
      </w:r>
    </w:p>
    <w:p w14:paraId="7041BD42" w14:textId="0EA5A270" w:rsidR="00461808" w:rsidRPr="00470894" w:rsidRDefault="00461808" w:rsidP="00470894">
      <w:pPr>
        <w:pStyle w:val="a2"/>
        <w:numPr>
          <w:ilvl w:val="0"/>
          <w:numId w:val="34"/>
        </w:numPr>
        <w:rPr>
          <w:rFonts w:hint="eastAsia"/>
        </w:r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つずつ個体を参照して近傍生成に利用する。（相互作用強い）</w:t>
      </w:r>
    </w:p>
    <w:p w14:paraId="10893C41" w14:textId="590EF2D3" w:rsidR="00470894" w:rsidRDefault="00461808" w:rsidP="003C5793">
      <w:pPr>
        <w:pStyle w:val="a2"/>
        <w:rPr>
          <w:rFonts w:hint="eastAsia"/>
        </w:rPr>
      </w:pPr>
      <w:r>
        <w:rPr>
          <w:rFonts w:hint="eastAsia"/>
        </w:rPr>
        <w:t>これらの特徴を踏まえると、提案のハイブリッド手法は弱い相互作用を与えるような設計となっている。</w:t>
      </w:r>
    </w:p>
    <w:p w14:paraId="7B8F7E29" w14:textId="77777777" w:rsidR="00461808" w:rsidRDefault="00461808" w:rsidP="003C5793">
      <w:pPr>
        <w:pStyle w:val="a2"/>
        <w:rPr>
          <w:rFonts w:hint="eastAsia"/>
        </w:rPr>
      </w:pPr>
    </w:p>
    <w:p w14:paraId="1C574059" w14:textId="67C0811E" w:rsidR="009D658E" w:rsidRDefault="00BA7BFD" w:rsidP="003C5793">
      <w:pPr>
        <w:pStyle w:val="a2"/>
      </w:pPr>
      <w:r>
        <w:rPr>
          <w:rFonts w:hint="eastAsia"/>
        </w:rPr>
        <w:t>ハイブリッド手法を開発し、相反する性質に対するロバスト性を両立できた。</w:t>
      </w:r>
    </w:p>
    <w:p w14:paraId="3AF7C489" w14:textId="55F5B662" w:rsidR="009D658E" w:rsidRDefault="00687F27" w:rsidP="009D658E">
      <w:pPr>
        <w:pStyle w:val="a2"/>
        <w:jc w:val="center"/>
      </w:pPr>
      <w:r>
        <w:rPr>
          <w:noProof/>
        </w:rPr>
        <w:drawing>
          <wp:inline distT="0" distB="0" distL="0" distR="0" wp14:anchorId="403EC1C8" wp14:editId="565D4461">
            <wp:extent cx="3765550" cy="2755855"/>
            <wp:effectExtent l="0" t="0" r="6350" b="698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78603" cy="2765408"/>
                    </a:xfrm>
                    <a:prstGeom prst="rect">
                      <a:avLst/>
                    </a:prstGeom>
                    <a:noFill/>
                    <a:ln>
                      <a:noFill/>
                    </a:ln>
                  </pic:spPr>
                </pic:pic>
              </a:graphicData>
            </a:graphic>
          </wp:inline>
        </w:drawing>
      </w:r>
    </w:p>
    <w:p w14:paraId="033E6133" w14:textId="74367060" w:rsidR="009D658E"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p>
    <w:p w14:paraId="6D352EC3" w14:textId="328B7EC9" w:rsidR="009D658E" w:rsidRDefault="00687F27" w:rsidP="009D658E">
      <w:pPr>
        <w:pStyle w:val="a2"/>
        <w:jc w:val="center"/>
      </w:pPr>
      <w:r>
        <w:rPr>
          <w:noProof/>
        </w:rPr>
        <w:lastRenderedPageBreak/>
        <w:drawing>
          <wp:inline distT="0" distB="0" distL="0" distR="0" wp14:anchorId="7AE7FE34" wp14:editId="74BE10DA">
            <wp:extent cx="3790950" cy="274542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0521" cy="2759598"/>
                    </a:xfrm>
                    <a:prstGeom prst="rect">
                      <a:avLst/>
                    </a:prstGeom>
                    <a:noFill/>
                    <a:ln>
                      <a:noFill/>
                    </a:ln>
                  </pic:spPr>
                </pic:pic>
              </a:graphicData>
            </a:graphic>
          </wp:inline>
        </w:drawing>
      </w:r>
    </w:p>
    <w:p w14:paraId="2AF546F3" w14:textId="4CB94B30"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t xml:space="preserve"> </w:t>
      </w:r>
      <w: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w:t>
      </w:r>
      <w:r w:rsidR="00D46E50">
        <w:rPr>
          <w:rFonts w:hint="eastAsia"/>
        </w:rPr>
        <w:t>個体群の配置（</w:t>
      </w:r>
      <w:r w:rsidR="00D46E50">
        <w:rPr>
          <w:rFonts w:hint="eastAsia"/>
        </w:rPr>
        <w:t>P</w:t>
      </w:r>
      <w:r w:rsidR="00D46E50">
        <w:t>rob.1</w:t>
      </w:r>
      <w:r w:rsidR="00D46E50">
        <w:rPr>
          <w:rFonts w:hint="eastAsia"/>
        </w:rPr>
        <w:t>）</w:t>
      </w:r>
    </w:p>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Pr>
          <w:rFonts w:hint="eastAsia"/>
        </w:rPr>
        <w:t>P</w:t>
      </w:r>
      <w:r>
        <w:t>rob.</w:t>
      </w:r>
      <w:r>
        <w:t>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rPr>
          <w:rFonts w:hint="eastAsia"/>
        </w:rPr>
      </w:pPr>
    </w:p>
    <w:p w14:paraId="58517452" w14:textId="77777777" w:rsidR="00B67437" w:rsidRDefault="00B67437" w:rsidP="008333C8">
      <w:pPr>
        <w:pStyle w:val="a2"/>
        <w:rPr>
          <w:rFonts w:hint="eastAsia"/>
        </w:rPr>
      </w:pPr>
    </w:p>
    <w:p w14:paraId="194C183E" w14:textId="0D812994" w:rsidR="003C5793" w:rsidRPr="00C6423F" w:rsidRDefault="003C5793" w:rsidP="003C5793">
      <w:pPr>
        <w:pStyle w:val="3"/>
      </w:pPr>
      <w:r>
        <w:rPr>
          <w:rFonts w:hint="eastAsia"/>
        </w:rPr>
        <w:lastRenderedPageBreak/>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lastRenderedPageBreak/>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lastRenderedPageBreak/>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w:t>
            </w:r>
            <w:r w:rsidRPr="00FA4E2C">
              <w:rPr>
                <w:rFonts w:hint="eastAsia"/>
              </w:rPr>
              <w:lastRenderedPageBreak/>
              <w:t>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lastRenderedPageBreak/>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708C1" w14:textId="77777777" w:rsidR="00484C95" w:rsidRDefault="00484C95">
      <w:r>
        <w:separator/>
      </w:r>
    </w:p>
  </w:endnote>
  <w:endnote w:type="continuationSeparator" w:id="0">
    <w:p w14:paraId="6862DE15" w14:textId="77777777" w:rsidR="00484C95" w:rsidRDefault="00484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E345B" w14:textId="77777777" w:rsidR="00484C95" w:rsidRDefault="00484C95">
      <w:r>
        <w:rPr>
          <w:rFonts w:hint="eastAsia"/>
        </w:rPr>
        <w:separator/>
      </w:r>
    </w:p>
  </w:footnote>
  <w:footnote w:type="continuationSeparator" w:id="0">
    <w:p w14:paraId="25E38251" w14:textId="77777777" w:rsidR="00484C95" w:rsidRDefault="00484C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3"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7"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8"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9"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4"/>
  </w:num>
  <w:num w:numId="5" w16cid:durableId="631718981">
    <w:abstractNumId w:val="20"/>
  </w:num>
  <w:num w:numId="6" w16cid:durableId="1841194673">
    <w:abstractNumId w:val="23"/>
  </w:num>
  <w:num w:numId="7" w16cid:durableId="861407160">
    <w:abstractNumId w:val="29"/>
  </w:num>
  <w:num w:numId="8" w16cid:durableId="718625494">
    <w:abstractNumId w:val="5"/>
  </w:num>
  <w:num w:numId="9" w16cid:durableId="1321734631">
    <w:abstractNumId w:val="25"/>
  </w:num>
  <w:num w:numId="10" w16cid:durableId="1384673490">
    <w:abstractNumId w:val="3"/>
  </w:num>
  <w:num w:numId="11" w16cid:durableId="661812242">
    <w:abstractNumId w:val="7"/>
  </w:num>
  <w:num w:numId="12" w16cid:durableId="1090658181">
    <w:abstractNumId w:val="26"/>
  </w:num>
  <w:num w:numId="13" w16cid:durableId="552035709">
    <w:abstractNumId w:val="2"/>
  </w:num>
  <w:num w:numId="14" w16cid:durableId="1743023834">
    <w:abstractNumId w:val="17"/>
  </w:num>
  <w:num w:numId="15" w16cid:durableId="920018943">
    <w:abstractNumId w:val="13"/>
  </w:num>
  <w:num w:numId="16" w16cid:durableId="1639266025">
    <w:abstractNumId w:val="19"/>
  </w:num>
  <w:num w:numId="17" w16cid:durableId="1896306326">
    <w:abstractNumId w:val="27"/>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2"/>
  </w:num>
  <w:num w:numId="23" w16cid:durableId="132337268">
    <w:abstractNumId w:val="28"/>
  </w:num>
  <w:num w:numId="24" w16cid:durableId="851261286">
    <w:abstractNumId w:val="8"/>
  </w:num>
  <w:num w:numId="25" w16cid:durableId="448017156">
    <w:abstractNumId w:val="30"/>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1"/>
  </w:num>
  <w:num w:numId="34" w16cid:durableId="294067688">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7833"/>
    <w:rsid w:val="00255184"/>
    <w:rsid w:val="00265A87"/>
    <w:rsid w:val="00272418"/>
    <w:rsid w:val="00275724"/>
    <w:rsid w:val="00281548"/>
    <w:rsid w:val="00281EA0"/>
    <w:rsid w:val="002849EC"/>
    <w:rsid w:val="002931C4"/>
    <w:rsid w:val="00295418"/>
    <w:rsid w:val="00297EFC"/>
    <w:rsid w:val="002A3AFB"/>
    <w:rsid w:val="002B2EDF"/>
    <w:rsid w:val="002C1EE7"/>
    <w:rsid w:val="002C3B98"/>
    <w:rsid w:val="002C481C"/>
    <w:rsid w:val="002C48BF"/>
    <w:rsid w:val="002C7040"/>
    <w:rsid w:val="002D0F0C"/>
    <w:rsid w:val="002D2381"/>
    <w:rsid w:val="002E1915"/>
    <w:rsid w:val="002E4A58"/>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BD6"/>
    <w:rsid w:val="00341DE8"/>
    <w:rsid w:val="0035042D"/>
    <w:rsid w:val="003523D3"/>
    <w:rsid w:val="003533F4"/>
    <w:rsid w:val="003554F6"/>
    <w:rsid w:val="00356BA6"/>
    <w:rsid w:val="0035765A"/>
    <w:rsid w:val="00361A5E"/>
    <w:rsid w:val="00362A6A"/>
    <w:rsid w:val="0036324B"/>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61808"/>
    <w:rsid w:val="00461EDB"/>
    <w:rsid w:val="00464B50"/>
    <w:rsid w:val="00465B95"/>
    <w:rsid w:val="00470894"/>
    <w:rsid w:val="00476EF9"/>
    <w:rsid w:val="00483241"/>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5386F"/>
    <w:rsid w:val="005553F6"/>
    <w:rsid w:val="005564CB"/>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5D41"/>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802B48"/>
    <w:rsid w:val="00803B1D"/>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2DA2"/>
    <w:rsid w:val="00A03641"/>
    <w:rsid w:val="00A15849"/>
    <w:rsid w:val="00A17230"/>
    <w:rsid w:val="00A17A12"/>
    <w:rsid w:val="00A21544"/>
    <w:rsid w:val="00A312CC"/>
    <w:rsid w:val="00A319C7"/>
    <w:rsid w:val="00A40F5E"/>
    <w:rsid w:val="00A45901"/>
    <w:rsid w:val="00A55E9F"/>
    <w:rsid w:val="00A56493"/>
    <w:rsid w:val="00A564FD"/>
    <w:rsid w:val="00A61D38"/>
    <w:rsid w:val="00A727A2"/>
    <w:rsid w:val="00A7501C"/>
    <w:rsid w:val="00A752A7"/>
    <w:rsid w:val="00A91055"/>
    <w:rsid w:val="00A919FF"/>
    <w:rsid w:val="00A95DCE"/>
    <w:rsid w:val="00A96969"/>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0181"/>
    <w:rsid w:val="00C80D64"/>
    <w:rsid w:val="00C81F16"/>
    <w:rsid w:val="00C847E0"/>
    <w:rsid w:val="00C91196"/>
    <w:rsid w:val="00CA0004"/>
    <w:rsid w:val="00CA4CB9"/>
    <w:rsid w:val="00CA592C"/>
    <w:rsid w:val="00CB4E20"/>
    <w:rsid w:val="00CC23E6"/>
    <w:rsid w:val="00CD2EB3"/>
    <w:rsid w:val="00CD4ADC"/>
    <w:rsid w:val="00CD642D"/>
    <w:rsid w:val="00CD6A3D"/>
    <w:rsid w:val="00CE06D9"/>
    <w:rsid w:val="00CE07D3"/>
    <w:rsid w:val="00CE419F"/>
    <w:rsid w:val="00CE644E"/>
    <w:rsid w:val="00CE6810"/>
    <w:rsid w:val="00CE6BCC"/>
    <w:rsid w:val="00CF01E7"/>
    <w:rsid w:val="00CF1209"/>
    <w:rsid w:val="00CF3E8F"/>
    <w:rsid w:val="00CF4CED"/>
    <w:rsid w:val="00D13D79"/>
    <w:rsid w:val="00D14918"/>
    <w:rsid w:val="00D235B6"/>
    <w:rsid w:val="00D27738"/>
    <w:rsid w:val="00D30E0C"/>
    <w:rsid w:val="00D356E0"/>
    <w:rsid w:val="00D4126B"/>
    <w:rsid w:val="00D43AF1"/>
    <w:rsid w:val="00D46E50"/>
    <w:rsid w:val="00D47CB5"/>
    <w:rsid w:val="00D551A1"/>
    <w:rsid w:val="00D60952"/>
    <w:rsid w:val="00D767B0"/>
    <w:rsid w:val="00D871C9"/>
    <w:rsid w:val="00D91B37"/>
    <w:rsid w:val="00D966E1"/>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47FA"/>
    <w:rsid w:val="00E27F71"/>
    <w:rsid w:val="00E3071E"/>
    <w:rsid w:val="00E3251B"/>
    <w:rsid w:val="00E3447E"/>
    <w:rsid w:val="00E34B55"/>
    <w:rsid w:val="00E36C57"/>
    <w:rsid w:val="00E37387"/>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A2411"/>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6676"/>
    <w:rsid w:val="00F257FC"/>
    <w:rsid w:val="00F32930"/>
    <w:rsid w:val="00F3574B"/>
    <w:rsid w:val="00F35BFF"/>
    <w:rsid w:val="00F40783"/>
    <w:rsid w:val="00F41016"/>
    <w:rsid w:val="00F41505"/>
    <w:rsid w:val="00F420CD"/>
    <w:rsid w:val="00F51E7E"/>
    <w:rsid w:val="00F607ED"/>
    <w:rsid w:val="00F62D24"/>
    <w:rsid w:val="00F657EF"/>
    <w:rsid w:val="00F82F79"/>
    <w:rsid w:val="00F83CEA"/>
    <w:rsid w:val="00FA0437"/>
    <w:rsid w:val="00FA36E9"/>
    <w:rsid w:val="00FB4FF9"/>
    <w:rsid w:val="00FB6447"/>
    <w:rsid w:val="00FC4593"/>
    <w:rsid w:val="00FC6D05"/>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Props1.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91</TotalTime>
  <Pages>31</Pages>
  <Words>4828</Words>
  <Characters>27521</Characters>
  <Application>Microsoft Office Word</Application>
  <DocSecurity>0</DocSecurity>
  <Lines>229</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32285</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15</cp:revision>
  <cp:lastPrinted>2002-08-26T01:50:00Z</cp:lastPrinted>
  <dcterms:created xsi:type="dcterms:W3CDTF">2024-02-09T08:07:00Z</dcterms:created>
  <dcterms:modified xsi:type="dcterms:W3CDTF">2024-02-09T09:31:00Z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